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30" w:rsidRPr="00803DD7" w:rsidRDefault="004F02A5" w:rsidP="00AC0E11">
      <w:pPr>
        <w:jc w:val="center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KLAUZULA INFORMACYJNA – ZAKŁADOWY FUNDUSZ ŚWIADCZEŃ SOCJALNYCH</w:t>
      </w:r>
      <w:r>
        <w:rPr>
          <w:rFonts w:asciiTheme="minorHAnsi" w:hAnsiTheme="minorHAnsi" w:cs="Arial"/>
          <w:b/>
          <w:bCs/>
          <w:sz w:val="20"/>
          <w:szCs w:val="20"/>
        </w:rPr>
        <w:br/>
      </w:r>
      <w:r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W </w:t>
      </w:r>
      <w:r w:rsidRPr="00803DD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ZESPOLE SZKÓŁ NR 3 SPECJALNYCH IM. JANUSZA KORCZAKA W PSZCZYNIE</w:t>
      </w:r>
    </w:p>
    <w:p w:rsidR="00AB1E28" w:rsidRPr="00803DD7" w:rsidRDefault="00AB1E28" w:rsidP="00AB1E28">
      <w:pPr>
        <w:jc w:val="center"/>
        <w:rPr>
          <w:rFonts w:asciiTheme="minorHAnsi" w:hAnsiTheme="minorHAnsi" w:cs="Arial"/>
          <w:b/>
          <w:bCs/>
          <w:color w:val="000000" w:themeColor="text1"/>
          <w:sz w:val="18"/>
          <w:szCs w:val="18"/>
        </w:rPr>
      </w:pPr>
      <w:r w:rsidRPr="00803DD7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Na podstawie art. 13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</w:t>
      </w:r>
    </w:p>
    <w:p w:rsidR="007A4630" w:rsidRPr="00D3791E" w:rsidRDefault="00A05575" w:rsidP="00A05575">
      <w:pPr>
        <w:jc w:val="both"/>
        <w:rPr>
          <w:rFonts w:asciiTheme="minorHAnsi" w:hAnsiTheme="minorHAnsi" w:cs="Arial"/>
          <w:sz w:val="20"/>
          <w:szCs w:val="20"/>
        </w:rPr>
      </w:pPr>
      <w:r w:rsidRPr="00D3791E">
        <w:rPr>
          <w:rFonts w:asciiTheme="minorHAnsi" w:hAnsiTheme="minorHAnsi" w:cs="Arial"/>
          <w:sz w:val="20"/>
          <w:szCs w:val="20"/>
        </w:rPr>
        <w:t>1.</w:t>
      </w:r>
      <w:r w:rsidR="002D441A">
        <w:rPr>
          <w:rFonts w:asciiTheme="minorHAnsi" w:hAnsiTheme="minorHAnsi" w:cs="Arial"/>
          <w:sz w:val="20"/>
          <w:szCs w:val="20"/>
        </w:rPr>
        <w:t xml:space="preserve"> </w:t>
      </w:r>
      <w:r w:rsidR="007A4630" w:rsidRPr="00D3791E">
        <w:rPr>
          <w:rFonts w:asciiTheme="minorHAnsi" w:hAnsiTheme="minorHAnsi" w:cs="Arial"/>
          <w:sz w:val="20"/>
          <w:szCs w:val="20"/>
        </w:rPr>
        <w:t>Administratorem Państwa danych osobowych</w:t>
      </w:r>
      <w:r w:rsidR="007A4B38">
        <w:rPr>
          <w:rFonts w:asciiTheme="minorHAnsi" w:hAnsiTheme="minorHAnsi" w:cs="Arial"/>
          <w:sz w:val="20"/>
          <w:szCs w:val="20"/>
        </w:rPr>
        <w:t xml:space="preserve"> jest Zespół</w:t>
      </w:r>
      <w:r w:rsidR="00DB05D7">
        <w:rPr>
          <w:rFonts w:asciiTheme="minorHAnsi" w:hAnsiTheme="minorHAnsi" w:cs="Arial"/>
          <w:sz w:val="20"/>
          <w:szCs w:val="20"/>
        </w:rPr>
        <w:t xml:space="preserve"> Szkół nr </w:t>
      </w:r>
      <w:r w:rsidR="007A4630" w:rsidRPr="00D3791E">
        <w:rPr>
          <w:rFonts w:asciiTheme="minorHAnsi" w:hAnsiTheme="minorHAnsi" w:cs="Arial"/>
          <w:sz w:val="20"/>
          <w:szCs w:val="20"/>
        </w:rPr>
        <w:t>3 Specjalnych i</w:t>
      </w:r>
      <w:r w:rsidR="007A4B38">
        <w:rPr>
          <w:rFonts w:asciiTheme="minorHAnsi" w:hAnsiTheme="minorHAnsi" w:cs="Arial"/>
          <w:sz w:val="20"/>
          <w:szCs w:val="20"/>
        </w:rPr>
        <w:t>m. Janusza Korczaka w Pszczynie, reprezentowany przez Dyrektora.</w:t>
      </w:r>
      <w:r w:rsidR="007A4630" w:rsidRPr="00D3791E">
        <w:rPr>
          <w:rFonts w:asciiTheme="minorHAnsi" w:hAnsiTheme="minorHAnsi" w:cs="Arial"/>
          <w:sz w:val="20"/>
          <w:szCs w:val="20"/>
        </w:rPr>
        <w:t xml:space="preserve"> Z Administratorem można skontaktować się listownie: ul. Zamenho</w:t>
      </w:r>
      <w:r w:rsidR="007A4B38">
        <w:rPr>
          <w:rFonts w:asciiTheme="minorHAnsi" w:hAnsiTheme="minorHAnsi" w:cs="Arial"/>
          <w:sz w:val="20"/>
          <w:szCs w:val="20"/>
        </w:rPr>
        <w:t>fa 5, 43-200 Pszczyna, e-mail</w:t>
      </w:r>
      <w:r w:rsidR="007A4630" w:rsidRPr="00D3791E">
        <w:rPr>
          <w:rFonts w:asciiTheme="minorHAnsi" w:hAnsiTheme="minorHAnsi" w:cs="Arial"/>
          <w:sz w:val="20"/>
          <w:szCs w:val="20"/>
        </w:rPr>
        <w:t>: pzsspszczyna@poczta.onet.pl</w:t>
      </w:r>
    </w:p>
    <w:p w:rsidR="00A05575" w:rsidRDefault="00A05575" w:rsidP="00A05575">
      <w:pPr>
        <w:rPr>
          <w:rFonts w:asciiTheme="minorHAnsi" w:hAnsiTheme="minorHAnsi" w:cs="Arial"/>
          <w:sz w:val="20"/>
          <w:szCs w:val="20"/>
        </w:rPr>
      </w:pPr>
      <w:r w:rsidRPr="00D3791E">
        <w:rPr>
          <w:rFonts w:asciiTheme="minorHAnsi" w:hAnsiTheme="minorHAnsi" w:cs="Arial"/>
          <w:sz w:val="20"/>
          <w:szCs w:val="20"/>
        </w:rPr>
        <w:t>2.</w:t>
      </w:r>
      <w:r w:rsidR="002D441A">
        <w:rPr>
          <w:rFonts w:asciiTheme="minorHAnsi" w:hAnsiTheme="minorHAnsi" w:cs="Arial"/>
          <w:sz w:val="20"/>
          <w:szCs w:val="20"/>
        </w:rPr>
        <w:t xml:space="preserve"> </w:t>
      </w:r>
      <w:r w:rsidR="007A4630" w:rsidRPr="00D3791E">
        <w:rPr>
          <w:rFonts w:asciiTheme="minorHAnsi" w:hAnsiTheme="minorHAnsi" w:cs="Arial"/>
          <w:sz w:val="20"/>
          <w:szCs w:val="20"/>
        </w:rPr>
        <w:t>Inspektorem Ochrony Danych jest Anna Kościelny, W przypadku wątpliwości związanych z przetwarzaniem Państwa</w:t>
      </w:r>
      <w:r w:rsidR="00DB05D7">
        <w:rPr>
          <w:rFonts w:asciiTheme="minorHAnsi" w:hAnsiTheme="minorHAnsi" w:cs="Arial"/>
          <w:sz w:val="20"/>
          <w:szCs w:val="20"/>
        </w:rPr>
        <w:t xml:space="preserve"> danych można się kontaktować:</w:t>
      </w:r>
      <w:r w:rsidR="007A4630" w:rsidRPr="00D3791E">
        <w:rPr>
          <w:rFonts w:asciiTheme="minorHAnsi" w:hAnsiTheme="minorHAnsi" w:cs="Arial"/>
          <w:sz w:val="20"/>
          <w:szCs w:val="20"/>
        </w:rPr>
        <w:t xml:space="preserve"> e-mail</w:t>
      </w:r>
      <w:r w:rsidR="007A4630" w:rsidRPr="00D3791E">
        <w:rPr>
          <w:rStyle w:val="Hyperlink0"/>
          <w:rFonts w:asciiTheme="minorHAnsi" w:hAnsiTheme="minorHAnsi" w:cs="Arial"/>
          <w:sz w:val="20"/>
          <w:szCs w:val="20"/>
          <w:u w:val="none"/>
        </w:rPr>
        <w:t xml:space="preserve">: </w:t>
      </w:r>
      <w:hyperlink r:id="rId6" w:history="1">
        <w:r w:rsidR="007A4630" w:rsidRPr="00D3791E">
          <w:rPr>
            <w:rStyle w:val="Hipercze"/>
            <w:rFonts w:asciiTheme="minorHAnsi" w:hAnsiTheme="minorHAnsi" w:cs="Arial"/>
            <w:sz w:val="20"/>
            <w:szCs w:val="20"/>
            <w:u w:val="none"/>
          </w:rPr>
          <w:t>ido@zs3s.pna.pl</w:t>
        </w:r>
      </w:hyperlink>
      <w:r w:rsidR="007A4630" w:rsidRPr="00D3791E">
        <w:rPr>
          <w:rStyle w:val="Hyperlink0"/>
          <w:rFonts w:asciiTheme="minorHAnsi" w:hAnsiTheme="minorHAnsi" w:cs="Arial"/>
          <w:sz w:val="20"/>
          <w:szCs w:val="20"/>
          <w:u w:val="none"/>
        </w:rPr>
        <w:t xml:space="preserve"> </w:t>
      </w:r>
      <w:r w:rsidR="007A4630" w:rsidRPr="00D3791E">
        <w:rPr>
          <w:rFonts w:asciiTheme="minorHAnsi" w:hAnsiTheme="minorHAnsi" w:cs="Arial"/>
          <w:sz w:val="20"/>
          <w:szCs w:val="20"/>
        </w:rPr>
        <w:t>lub telefonicznie: 32 210 03 40 wew. 27.</w:t>
      </w:r>
    </w:p>
    <w:p w:rsidR="001130B3" w:rsidRPr="00D3791E" w:rsidRDefault="001130B3" w:rsidP="00A055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3. Pani/Pana dane osobowe przetwarzane są na podstawie art. 8 ustawy z dnia 4 marca 1994r. o zakładowym funduszu świadczeń socjalnych i art. 6 ust. 1 lit. c, art. 9 b, c RODO</w:t>
      </w:r>
    </w:p>
    <w:p w:rsidR="00A05575" w:rsidRDefault="001130B3" w:rsidP="00A0557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</w:t>
      </w:r>
      <w:r w:rsidR="00A05575" w:rsidRPr="00D3791E">
        <w:rPr>
          <w:rFonts w:asciiTheme="minorHAnsi" w:hAnsiTheme="minorHAnsi" w:cs="Arial"/>
          <w:sz w:val="20"/>
          <w:szCs w:val="20"/>
        </w:rPr>
        <w:t>.</w:t>
      </w:r>
      <w:r w:rsidR="002D441A">
        <w:rPr>
          <w:rFonts w:asciiTheme="minorHAnsi" w:hAnsiTheme="minorHAnsi" w:cs="Arial"/>
          <w:sz w:val="20"/>
          <w:szCs w:val="20"/>
        </w:rPr>
        <w:t xml:space="preserve"> </w:t>
      </w:r>
      <w:r w:rsidR="00A05575" w:rsidRPr="00D3791E">
        <w:rPr>
          <w:rFonts w:asciiTheme="minorHAnsi" w:hAnsiTheme="minorHAnsi" w:cs="Arial"/>
          <w:sz w:val="20"/>
          <w:szCs w:val="20"/>
        </w:rPr>
        <w:t xml:space="preserve"> </w:t>
      </w:r>
      <w:r w:rsidR="007A4630" w:rsidRPr="00D3791E">
        <w:rPr>
          <w:rFonts w:asciiTheme="minorHAnsi" w:hAnsiTheme="minorHAnsi" w:cs="Arial"/>
          <w:sz w:val="20"/>
          <w:szCs w:val="20"/>
        </w:rPr>
        <w:t xml:space="preserve">Dane osobowe przetwarzane </w:t>
      </w:r>
      <w:r w:rsidR="00803DD7">
        <w:rPr>
          <w:rFonts w:asciiTheme="minorHAnsi" w:hAnsiTheme="minorHAnsi" w:cs="Arial"/>
          <w:sz w:val="20"/>
          <w:szCs w:val="20"/>
        </w:rPr>
        <w:t>są w celu korzystania ze świadczeń z Zakładowego Funduszu Świadczeń Socjalnych na podstawie oświadczenia o sytuacji życiowej, rodzinnej, i materialnej osoby zamierzającej korzystać ze świadczeń Zakładowego Funduszu Świadczeń Socjalnych.</w:t>
      </w:r>
    </w:p>
    <w:p w:rsidR="00A05575" w:rsidRPr="00803DD7" w:rsidRDefault="001130B3" w:rsidP="00803DD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</w:t>
      </w:r>
      <w:r w:rsidR="00803DD7">
        <w:rPr>
          <w:rFonts w:asciiTheme="minorHAnsi" w:hAnsiTheme="minorHAnsi" w:cs="Arial"/>
          <w:sz w:val="20"/>
          <w:szCs w:val="20"/>
        </w:rPr>
        <w:t>. Odbiorcą Pani/Pana danych osobowych będzie Komisja Socjalna, pracownicy Administratora odpowiedzialni merytorycznie za realizację świadczeń.</w:t>
      </w:r>
      <w:r w:rsidR="001A038A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   </w:t>
      </w:r>
    </w:p>
    <w:p w:rsidR="001A038A" w:rsidRPr="00D3791E" w:rsidRDefault="001130B3" w:rsidP="001A0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6</w:t>
      </w:r>
      <w:r w:rsidR="00A05575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. </w:t>
      </w:r>
      <w:r w:rsidR="001A038A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Pani/Pana dane osobowe będą przechowywane przez okres niezbędny do realizacji celów określonych w </w:t>
      </w:r>
      <w:r w:rsidR="00A05575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803DD7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pkt. 4</w:t>
      </w:r>
      <w:r w:rsidR="001A038A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, a po tym czasie przez okres i w zakresie wymaganym przez przepisy powszechnie obowiązującego prawa</w:t>
      </w:r>
    </w:p>
    <w:p w:rsidR="006460B8" w:rsidRDefault="001130B3" w:rsidP="001A0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7</w:t>
      </w:r>
      <w:r w:rsidR="006460B8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. Posiada Pani/Pan prawo dostępu do treści swoich danych oraz prawo ich sprostowania, usunięcia, ograniczenia przetwarzania, prawo do przenoszenia danych, prawo wniesienia sprzeciwu.</w:t>
      </w:r>
    </w:p>
    <w:p w:rsidR="001A038A" w:rsidRPr="00D3791E" w:rsidRDefault="001130B3" w:rsidP="001A0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8</w:t>
      </w:r>
      <w:r w:rsidR="006460B8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. Podanie przez Pana/Panią danych osobowych jest wymogiem ustawowym. Je</w:t>
      </w:r>
      <w: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st P</w:t>
      </w:r>
      <w:r w:rsidR="006460B8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ani/Pan zobowiązana do ich podania</w:t>
      </w:r>
      <w: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,</w:t>
      </w:r>
      <w:r w:rsidR="006460B8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 a konsekwencją niepodania danych osobowych będzie brak możliwości rozpatrzenia Pani/Pana wniosku. </w:t>
      </w:r>
    </w:p>
    <w:p w:rsidR="001A038A" w:rsidRPr="00D3791E" w:rsidRDefault="001130B3" w:rsidP="001A0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9</w:t>
      </w:r>
      <w:r w:rsidR="001A038A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. </w:t>
      </w:r>
      <w:r w:rsidR="002D441A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1A038A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Odbiorcami danych osobowych są wyłącznie podmioty uprawnione do uzyskania danych osobowych na podstawie przepisów prawa oraz podmioty, które przetwarzają dane osobowe w imieniu Administratora na podstawie zawartej z Administratorem umowy powierzenia przetwarzania danych osobowych.</w:t>
      </w:r>
    </w:p>
    <w:p w:rsidR="001A038A" w:rsidRPr="00D3791E" w:rsidRDefault="001130B3" w:rsidP="001A0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10</w:t>
      </w:r>
      <w:r w:rsidR="001A038A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. </w:t>
      </w:r>
      <w:r w:rsidR="002D441A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1A038A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Dane osobowe nie są przekazywane do państwa trzeciego.</w:t>
      </w:r>
    </w:p>
    <w:p w:rsidR="00AB1E28" w:rsidRDefault="001130B3" w:rsidP="001A0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11</w:t>
      </w:r>
      <w:r w:rsidR="00A05575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.</w:t>
      </w:r>
      <w:r w:rsidR="002D441A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A05575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 Przysługuje Panu/Pani prawo wniesienia skargi do organu nadzorczego, tj.  Prezesa Urzędu Ochrony Danych Osobowych</w:t>
      </w:r>
      <w:r w:rsidR="007A4B38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 ul. Stawki 2 00-193 Warszawa</w:t>
      </w:r>
      <w:r w:rsidR="00A05575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, gdy przetwarzanie przez Administratora danych osobowych narusza przepisy o ochronie danych osobowych.</w:t>
      </w:r>
      <w:r w:rsidR="00AB1E28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A038A" w:rsidRPr="00D3791E" w:rsidRDefault="001130B3" w:rsidP="001A0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12</w:t>
      </w:r>
      <w:r w:rsidR="002D441A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1A038A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.</w:t>
      </w:r>
      <w:r w:rsidR="002D441A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1A038A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 xml:space="preserve"> Decyzje dotyczące przetwarzania danych osobowych nie będą podejmowane w sposób zautom</w:t>
      </w:r>
      <w:r w:rsidR="00EE5B9D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atyzowany i A</w:t>
      </w:r>
      <w:r w:rsidR="001A038A" w:rsidRPr="00D3791E"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  <w:t>dministrator nie profiluje danych osobowych.</w:t>
      </w:r>
    </w:p>
    <w:p w:rsidR="001A038A" w:rsidRPr="00D3791E" w:rsidRDefault="001A038A" w:rsidP="001A0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0"/>
          <w:szCs w:val="20"/>
          <w:bdr w:val="none" w:sz="0" w:space="0" w:color="auto"/>
          <w:lang w:eastAsia="en-US"/>
        </w:rPr>
      </w:pPr>
      <w:bookmarkStart w:id="0" w:name="_GoBack"/>
      <w:bookmarkEnd w:id="0"/>
    </w:p>
    <w:sectPr w:rsidR="001A038A" w:rsidRPr="00D3791E" w:rsidSect="0086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71F"/>
    <w:multiLevelType w:val="hybridMultilevel"/>
    <w:tmpl w:val="F6FCC31E"/>
    <w:numStyleLink w:val="Zaimportowanystyl3"/>
  </w:abstractNum>
  <w:abstractNum w:abstractNumId="1">
    <w:nsid w:val="525429FB"/>
    <w:multiLevelType w:val="hybridMultilevel"/>
    <w:tmpl w:val="21A6454E"/>
    <w:numStyleLink w:val="Zaimportowanystyl4"/>
  </w:abstractNum>
  <w:abstractNum w:abstractNumId="2">
    <w:nsid w:val="5EB101E6"/>
    <w:multiLevelType w:val="hybridMultilevel"/>
    <w:tmpl w:val="21A6454E"/>
    <w:styleLink w:val="Zaimportowanystyl4"/>
    <w:lvl w:ilvl="0" w:tplc="443E5E44">
      <w:start w:val="1"/>
      <w:numFmt w:val="decimal"/>
      <w:lvlText w:val="%1)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642150C">
      <w:start w:val="1"/>
      <w:numFmt w:val="lowerLetter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154E402">
      <w:start w:val="1"/>
      <w:numFmt w:val="lowerRoman"/>
      <w:lvlText w:val="%3."/>
      <w:lvlJc w:val="left"/>
      <w:pPr>
        <w:ind w:left="1429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A3AB19C">
      <w:start w:val="1"/>
      <w:numFmt w:val="decimal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7286018">
      <w:start w:val="1"/>
      <w:numFmt w:val="lowerLetter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CD2E57E">
      <w:start w:val="1"/>
      <w:numFmt w:val="lowerRoman"/>
      <w:lvlText w:val="%6."/>
      <w:lvlJc w:val="left"/>
      <w:pPr>
        <w:ind w:left="3589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869C04">
      <w:start w:val="1"/>
      <w:numFmt w:val="decimal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7766F6C">
      <w:start w:val="1"/>
      <w:numFmt w:val="lowerLetter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806E9D8">
      <w:start w:val="1"/>
      <w:numFmt w:val="lowerRoman"/>
      <w:lvlText w:val="%9."/>
      <w:lvlJc w:val="left"/>
      <w:pPr>
        <w:ind w:left="5749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651088C"/>
    <w:multiLevelType w:val="hybridMultilevel"/>
    <w:tmpl w:val="6C72CF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7BBE"/>
    <w:multiLevelType w:val="hybridMultilevel"/>
    <w:tmpl w:val="F6FCC31E"/>
    <w:styleLink w:val="Zaimportowanystyl3"/>
    <w:lvl w:ilvl="0" w:tplc="D0ACDB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3838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5C5E2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1AA7406">
      <w:start w:val="1"/>
      <w:numFmt w:val="decimal"/>
      <w:lvlText w:val="%4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78A36CC">
      <w:start w:val="1"/>
      <w:numFmt w:val="lowerLetter"/>
      <w:lvlText w:val="%5.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BC07450">
      <w:start w:val="1"/>
      <w:numFmt w:val="lowerRoman"/>
      <w:lvlText w:val="%6."/>
      <w:lvlJc w:val="left"/>
      <w:pPr>
        <w:ind w:left="186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B84A954">
      <w:start w:val="1"/>
      <w:numFmt w:val="decimal"/>
      <w:lvlText w:val="%7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42180">
      <w:start w:val="1"/>
      <w:numFmt w:val="lowerLetter"/>
      <w:lvlText w:val="%8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A243760">
      <w:start w:val="1"/>
      <w:numFmt w:val="lowerRoman"/>
      <w:lvlText w:val="%9."/>
      <w:lvlJc w:val="left"/>
      <w:pPr>
        <w:ind w:left="4026" w:hanging="36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  <w:lvlOverride w:ilvl="0">
      <w:lvl w:ilvl="0" w:tplc="30EE6494">
        <w:numFmt w:val="decimal"/>
        <w:lvlText w:val=""/>
        <w:lvlJc w:val="left"/>
      </w:lvl>
    </w:lvlOverride>
    <w:lvlOverride w:ilvl="1">
      <w:lvl w:ilvl="1" w:tplc="03E4B394">
        <w:numFmt w:val="decimal"/>
        <w:lvlText w:val=""/>
        <w:lvlJc w:val="left"/>
      </w:lvl>
    </w:lvlOverride>
    <w:lvlOverride w:ilvl="2">
      <w:lvl w:ilvl="2" w:tplc="E66A187A">
        <w:numFmt w:val="decimal"/>
        <w:lvlText w:val=""/>
        <w:lvlJc w:val="left"/>
      </w:lvl>
    </w:lvlOverride>
    <w:lvlOverride w:ilvl="3">
      <w:lvl w:ilvl="3" w:tplc="833AF184">
        <w:start w:val="1"/>
        <w:numFmt w:val="decimal"/>
        <w:lvlText w:val="%4."/>
        <w:lvlJc w:val="left"/>
        <w:pPr>
          <w:ind w:left="426" w:hanging="426"/>
        </w:pPr>
        <w:rPr>
          <w:rFonts w:asciiTheme="minorHAnsi" w:eastAsia="Calibri" w:hAnsiTheme="minorHAnsi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/>
    <w:lvlOverride w:ilvl="3">
      <w:startOverride w:val="4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630"/>
    <w:rsid w:val="001130B3"/>
    <w:rsid w:val="001A038A"/>
    <w:rsid w:val="001B1F8B"/>
    <w:rsid w:val="001C0103"/>
    <w:rsid w:val="001D5BE5"/>
    <w:rsid w:val="0023393D"/>
    <w:rsid w:val="002D441A"/>
    <w:rsid w:val="002F27CF"/>
    <w:rsid w:val="00441AAF"/>
    <w:rsid w:val="00490BC7"/>
    <w:rsid w:val="004B3656"/>
    <w:rsid w:val="004F02A5"/>
    <w:rsid w:val="00573216"/>
    <w:rsid w:val="0060647B"/>
    <w:rsid w:val="006460B8"/>
    <w:rsid w:val="00770CB5"/>
    <w:rsid w:val="007A4630"/>
    <w:rsid w:val="007A4B38"/>
    <w:rsid w:val="007E2F1E"/>
    <w:rsid w:val="007F5476"/>
    <w:rsid w:val="00803DD7"/>
    <w:rsid w:val="00850B0B"/>
    <w:rsid w:val="00861C2E"/>
    <w:rsid w:val="009971C9"/>
    <w:rsid w:val="00A05575"/>
    <w:rsid w:val="00AB1E28"/>
    <w:rsid w:val="00AC0E11"/>
    <w:rsid w:val="00AD394B"/>
    <w:rsid w:val="00C23C43"/>
    <w:rsid w:val="00C40A74"/>
    <w:rsid w:val="00D3791E"/>
    <w:rsid w:val="00DB05D7"/>
    <w:rsid w:val="00E2353F"/>
    <w:rsid w:val="00E25537"/>
    <w:rsid w:val="00EE5B9D"/>
    <w:rsid w:val="00F40126"/>
    <w:rsid w:val="00F4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463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4630"/>
    <w:rPr>
      <w:u w:val="single"/>
    </w:rPr>
  </w:style>
  <w:style w:type="character" w:customStyle="1" w:styleId="Hyperlink0">
    <w:name w:val="Hyperlink.0"/>
    <w:basedOn w:val="Hipercze"/>
    <w:rsid w:val="007A4630"/>
    <w:rPr>
      <w:color w:val="0563C1"/>
      <w:u w:val="single" w:color="0563C1"/>
    </w:rPr>
  </w:style>
  <w:style w:type="numbering" w:customStyle="1" w:styleId="Zaimportowanystyl3">
    <w:name w:val="Zaimportowany styl 3"/>
    <w:rsid w:val="007A4630"/>
    <w:pPr>
      <w:numPr>
        <w:numId w:val="1"/>
      </w:numPr>
    </w:pPr>
  </w:style>
  <w:style w:type="numbering" w:customStyle="1" w:styleId="Zaimportowanystyl4">
    <w:name w:val="Zaimportowany styl 4"/>
    <w:rsid w:val="007A4630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A0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zs3s.p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41B9E-4E21-46FB-B781-FF50D358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11</cp:revision>
  <cp:lastPrinted>2018-06-17T19:45:00Z</cp:lastPrinted>
  <dcterms:created xsi:type="dcterms:W3CDTF">2019-04-22T18:51:00Z</dcterms:created>
  <dcterms:modified xsi:type="dcterms:W3CDTF">2019-09-08T16:55:00Z</dcterms:modified>
</cp:coreProperties>
</file>