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EE11" w14:textId="77777777" w:rsidR="003B7EEA" w:rsidRDefault="003B7EEA" w:rsidP="003B7EEA">
      <w:pPr>
        <w:pStyle w:val="Nagwek1"/>
        <w:spacing w:after="240"/>
        <w:jc w:val="left"/>
      </w:pPr>
      <w:r>
        <w:t>Edukacja dla bezpieczeństwa (</w:t>
      </w:r>
      <w:proofErr w:type="spellStart"/>
      <w:r>
        <w:t>edb</w:t>
      </w:r>
      <w:proofErr w:type="spellEnd"/>
      <w:r>
        <w:t>) - zasady oceniania i wymagania edukacyjne niezbędne do uzyskania rocznej oceny klasyfikacyjnej w klasie 8, w Szkole Podstawowej nr 23 Specjalnej w Pszczynie.</w:t>
      </w:r>
    </w:p>
    <w:p w14:paraId="3F3BC829" w14:textId="77777777" w:rsidR="003B7EEA" w:rsidRPr="001068F4" w:rsidRDefault="003B7EEA" w:rsidP="003B7EEA">
      <w:pPr>
        <w:pStyle w:val="Akapitzlist"/>
        <w:numPr>
          <w:ilvl w:val="0"/>
          <w:numId w:val="2"/>
        </w:numPr>
      </w:pPr>
      <w:r>
        <w:t>Przedmiotem oceniania są:</w:t>
      </w:r>
    </w:p>
    <w:p w14:paraId="737A9965" w14:textId="77777777" w:rsidR="003B7EEA" w:rsidRDefault="003B7EEA" w:rsidP="003B7EEA">
      <w:pPr>
        <w:pStyle w:val="Akapitzlist"/>
        <w:numPr>
          <w:ilvl w:val="0"/>
          <w:numId w:val="1"/>
        </w:numPr>
      </w:pPr>
      <w:r>
        <w:t>wiadomości;</w:t>
      </w:r>
    </w:p>
    <w:p w14:paraId="415BA2FD" w14:textId="77777777" w:rsidR="003B7EEA" w:rsidRDefault="003B7EEA" w:rsidP="003B7EEA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umiej</w:t>
      </w:r>
      <w:r>
        <w:rPr>
          <w:rFonts w:hAnsi="Carlito"/>
        </w:rPr>
        <w:t>ę</w:t>
      </w:r>
      <w:r>
        <w:rPr>
          <w:rFonts w:hAnsi="Carlito"/>
        </w:rPr>
        <w:t>tno</w:t>
      </w:r>
      <w:r>
        <w:rPr>
          <w:rFonts w:hAnsi="Carlito"/>
        </w:rPr>
        <w:t>ś</w:t>
      </w:r>
      <w:r>
        <w:rPr>
          <w:rFonts w:hAnsi="Carlito"/>
        </w:rPr>
        <w:t>ci;</w:t>
      </w:r>
    </w:p>
    <w:p w14:paraId="7388A1F1" w14:textId="77777777" w:rsidR="003B7EEA" w:rsidRDefault="003B7EEA" w:rsidP="003B7EEA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ć</w:t>
      </w:r>
      <w:r>
        <w:rPr>
          <w:rFonts w:hAnsi="Carlito"/>
        </w:rPr>
        <w:t>wiczenia praktyczne;</w:t>
      </w:r>
    </w:p>
    <w:p w14:paraId="5BB9992E" w14:textId="77777777" w:rsidR="003B7EEA" w:rsidRDefault="003B7EEA" w:rsidP="003B7EEA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aktywno</w:t>
      </w:r>
      <w:r>
        <w:rPr>
          <w:rFonts w:hAnsi="Carlito"/>
        </w:rPr>
        <w:t>ść</w:t>
      </w:r>
      <w:r>
        <w:rPr>
          <w:rFonts w:hAnsi="Carlito"/>
        </w:rPr>
        <w:t xml:space="preserve"> i zaanga</w:t>
      </w:r>
      <w:r>
        <w:rPr>
          <w:rFonts w:hAnsi="Carlito"/>
        </w:rPr>
        <w:t>ż</w:t>
      </w:r>
      <w:r>
        <w:rPr>
          <w:rFonts w:hAnsi="Carlito"/>
        </w:rPr>
        <w:t>owanie</w:t>
      </w:r>
      <w:r>
        <w:rPr>
          <w:rFonts w:hAnsi="Carlito"/>
          <w:spacing w:val="-2"/>
        </w:rPr>
        <w:t xml:space="preserve"> </w:t>
      </w:r>
      <w:r>
        <w:rPr>
          <w:rFonts w:hAnsi="Carlito"/>
        </w:rPr>
        <w:t>ucznia.</w:t>
      </w:r>
    </w:p>
    <w:p w14:paraId="7A3652A6" w14:textId="77777777" w:rsidR="003B7EEA" w:rsidRPr="008149D4" w:rsidRDefault="003B7EEA" w:rsidP="003B7EEA">
      <w:pPr>
        <w:pStyle w:val="Akapitzlist"/>
        <w:numPr>
          <w:ilvl w:val="0"/>
          <w:numId w:val="2"/>
        </w:numPr>
        <w:rPr>
          <w:rFonts w:ascii="Arial"/>
          <w:sz w:val="22"/>
        </w:rPr>
      </w:pPr>
      <w:r>
        <w:t xml:space="preserve">Uczestnicząc w lekcji </w:t>
      </w:r>
      <w:proofErr w:type="spellStart"/>
      <w:r>
        <w:t>edb</w:t>
      </w:r>
      <w:proofErr w:type="spellEnd"/>
      <w:r>
        <w:t xml:space="preserve"> uczeń powinien:</w:t>
      </w:r>
    </w:p>
    <w:p w14:paraId="110D9B73" w14:textId="77777777" w:rsidR="003B7EEA" w:rsidRDefault="003B7EEA" w:rsidP="003B7EEA">
      <w:pPr>
        <w:pStyle w:val="Akapitzlist"/>
        <w:numPr>
          <w:ilvl w:val="0"/>
          <w:numId w:val="3"/>
        </w:numPr>
      </w:pPr>
      <w:r>
        <w:t>posiadać zeszyt prowadzony estetycznie i systematycznie;</w:t>
      </w:r>
    </w:p>
    <w:p w14:paraId="5211490B" w14:textId="77777777" w:rsidR="003B7EEA" w:rsidRDefault="003B7EEA" w:rsidP="003B7EEA">
      <w:pPr>
        <w:pStyle w:val="Akapitzlist"/>
        <w:numPr>
          <w:ilvl w:val="0"/>
          <w:numId w:val="3"/>
        </w:numPr>
      </w:pPr>
      <w:r>
        <w:t>posiadać podręcznik i przybory do pisania.</w:t>
      </w:r>
    </w:p>
    <w:p w14:paraId="7C2C02A9" w14:textId="77777777" w:rsidR="003B7EEA" w:rsidRDefault="003B7EEA" w:rsidP="003B7EEA">
      <w:pPr>
        <w:pStyle w:val="Akapitzlist"/>
        <w:numPr>
          <w:ilvl w:val="0"/>
          <w:numId w:val="2"/>
        </w:numPr>
      </w:pPr>
      <w:r>
        <w:t>Uczeń może być oceniany za:</w:t>
      </w:r>
    </w:p>
    <w:p w14:paraId="3F6EFB2A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prace kontrolne: testy, sprawdziany, prace klasowe, (oceny z prac kontrolnych wpisywane są kolorem czerwonym),</w:t>
      </w:r>
    </w:p>
    <w:p w14:paraId="1FA65825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kartkówki, (z trzech ostatnich lekcji)</w:t>
      </w:r>
    </w:p>
    <w:p w14:paraId="4B904DC5" w14:textId="3632C1E9" w:rsidR="003B7EEA" w:rsidRDefault="003B7EEA" w:rsidP="003B7EEA">
      <w:pPr>
        <w:pStyle w:val="Akapitzlist"/>
        <w:numPr>
          <w:ilvl w:val="0"/>
          <w:numId w:val="4"/>
        </w:numPr>
      </w:pPr>
      <w:r>
        <w:t xml:space="preserve">umiejętność wykonania </w:t>
      </w:r>
      <w:r w:rsidR="004005C5">
        <w:t>zadań i ćwiczeń</w:t>
      </w:r>
      <w:r>
        <w:t>,</w:t>
      </w:r>
    </w:p>
    <w:p w14:paraId="7A045F98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odpowiedzi ustne,</w:t>
      </w:r>
    </w:p>
    <w:p w14:paraId="14D4530A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pracę na lekcji, aktywność</w:t>
      </w:r>
    </w:p>
    <w:p w14:paraId="3082742F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udział w konkursach,</w:t>
      </w:r>
    </w:p>
    <w:p w14:paraId="17B008D7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prace grupowe</w:t>
      </w:r>
    </w:p>
    <w:p w14:paraId="574FEACF" w14:textId="77777777" w:rsidR="003B7EEA" w:rsidRDefault="003B7EEA" w:rsidP="003B7EEA">
      <w:pPr>
        <w:pStyle w:val="Akapitzlist"/>
        <w:numPr>
          <w:ilvl w:val="0"/>
          <w:numId w:val="4"/>
        </w:numPr>
      </w:pPr>
      <w:r>
        <w:t>dodatkową pracę zaproponowaną przez nauczyciela lub wynikająca z inicjatywy ucznia.</w:t>
      </w:r>
    </w:p>
    <w:p w14:paraId="2FEFE4B6" w14:textId="77777777" w:rsidR="003B7EEA" w:rsidRDefault="003B7EEA" w:rsidP="003B7EEA">
      <w:pPr>
        <w:pStyle w:val="Akapitzlist"/>
        <w:numPr>
          <w:ilvl w:val="0"/>
          <w:numId w:val="2"/>
        </w:numPr>
      </w:pPr>
      <w:r w:rsidRPr="00985435">
        <w:rPr>
          <w:bCs/>
        </w:rPr>
        <w:t>Prace kontrolne</w:t>
      </w:r>
      <w:r>
        <w:t xml:space="preserve"> – są zawsze zapowiedziane z tygodniowym wyprzedzeniem.</w:t>
      </w:r>
    </w:p>
    <w:p w14:paraId="2125E7F8" w14:textId="77777777" w:rsidR="003B7EEA" w:rsidRDefault="003B7EEA" w:rsidP="003B7EEA">
      <w:pPr>
        <w:pStyle w:val="Akapitzlist"/>
        <w:numPr>
          <w:ilvl w:val="0"/>
          <w:numId w:val="2"/>
        </w:numPr>
      </w:pPr>
      <w:r>
        <w:t>Kartkówki i odpowiedź ustna – są zazwyczaj zapowiedziane, ale nie muszą być zapowiedziane. Uczeń ma obowiązek być zawsze przygotowany z 3 ostatnich lekcji.</w:t>
      </w:r>
    </w:p>
    <w:p w14:paraId="4640E45E" w14:textId="77777777" w:rsidR="003B7EEA" w:rsidRDefault="003B7EEA" w:rsidP="003B7EEA">
      <w:pPr>
        <w:pStyle w:val="Akapitzlist"/>
        <w:numPr>
          <w:ilvl w:val="0"/>
          <w:numId w:val="2"/>
        </w:numPr>
      </w:pPr>
      <w:r w:rsidRPr="00985435">
        <w:rPr>
          <w:bCs/>
        </w:rPr>
        <w:t>Uczeń ma obowiązek</w:t>
      </w:r>
      <w:r>
        <w:t xml:space="preserve"> pisania lub zaliczania materiału ze wszystkich przeprowadzanych w danym semestrze prac kontrolnych.</w:t>
      </w:r>
    </w:p>
    <w:p w14:paraId="4285CABB" w14:textId="77777777" w:rsidR="003B7EEA" w:rsidRPr="00873ED8" w:rsidRDefault="003B7EEA" w:rsidP="003B7EEA">
      <w:pPr>
        <w:pStyle w:val="Akapitzlist"/>
        <w:numPr>
          <w:ilvl w:val="0"/>
          <w:numId w:val="2"/>
        </w:numPr>
      </w:pPr>
      <w:r>
        <w:t xml:space="preserve">Uczeń może poprawić każdą ocenę w terminie 2 tygodni od momentu uzyskania oceny, </w:t>
      </w:r>
      <w:r w:rsidRPr="00873ED8">
        <w:t>uczeń ma obowiązek przygotować się do poprawy, ocena z poprawy jest wpisana do dziennika obok pierwszej oceny</w:t>
      </w:r>
      <w:r>
        <w:t>, jednak pierwsza ocena traci ważność</w:t>
      </w:r>
      <w:r w:rsidRPr="00873ED8">
        <w:t>.</w:t>
      </w:r>
    </w:p>
    <w:p w14:paraId="21BF46F2" w14:textId="77777777" w:rsidR="003B7EEA" w:rsidRDefault="003B7EEA" w:rsidP="003B7EEA">
      <w:pPr>
        <w:pStyle w:val="Akapitzlist"/>
        <w:numPr>
          <w:ilvl w:val="0"/>
          <w:numId w:val="2"/>
        </w:numPr>
      </w:pPr>
      <w:r w:rsidRPr="00873ED8">
        <w:rPr>
          <w:bCs/>
        </w:rPr>
        <w:t>Uczeń ma prawo do</w:t>
      </w:r>
      <w:r w:rsidRPr="00985435">
        <w:t xml:space="preserve"> braku przygotowania do zajęć („-”): 1 razy w ciągu jednego półrocza i jest zobowiązany zgłosić to na początku lekcji. Uczeń, który nie skorzysta </w:t>
      </w:r>
      <w:r w:rsidRPr="00985435">
        <w:br/>
        <w:t xml:space="preserve">z żadnego „-” nagradzany jest </w:t>
      </w:r>
      <w:r>
        <w:t xml:space="preserve">cząstkową </w:t>
      </w:r>
      <w:r w:rsidRPr="00985435">
        <w:t>oceną bardzo dobrą pod koniec roku szkolnego.</w:t>
      </w:r>
    </w:p>
    <w:p w14:paraId="421171AE" w14:textId="77777777" w:rsidR="003B7EEA" w:rsidRDefault="003B7EEA" w:rsidP="003B7EEA">
      <w:pPr>
        <w:pStyle w:val="Akapitzlist"/>
        <w:numPr>
          <w:ilvl w:val="0"/>
          <w:numId w:val="2"/>
        </w:numPr>
      </w:pPr>
      <w:r w:rsidRPr="00873ED8">
        <w:rPr>
          <w:bCs/>
        </w:rPr>
        <w:t>Uczeń ma obowiązek</w:t>
      </w:r>
      <w:r w:rsidRPr="00873ED8">
        <w:rPr>
          <w:b/>
          <w:bCs/>
        </w:rPr>
        <w:t xml:space="preserve"> </w:t>
      </w:r>
      <w:r>
        <w:t xml:space="preserve">nadrobić zaległości w nauce, wynikające z nieobecności </w:t>
      </w:r>
      <w:r>
        <w:br/>
        <w:t xml:space="preserve">w szkole, braku przygotowania do zajęć lub innych powodów. </w:t>
      </w:r>
      <w:r w:rsidRPr="00873ED8">
        <w:rPr>
          <w:bCs/>
        </w:rPr>
        <w:t>W szczególnych</w:t>
      </w:r>
      <w:r w:rsidRPr="00873ED8">
        <w:rPr>
          <w:b/>
          <w:bCs/>
        </w:rPr>
        <w:t xml:space="preserve"> </w:t>
      </w:r>
      <w:r w:rsidRPr="00873ED8">
        <w:t>sytuacjach (dłuższa nieobecność ucznia w szkole spowodowana chorobą, inne wypadki losowe) nauczyciel indywidualnie ustala z uczniem terminy i sposób nadrobienia zal</w:t>
      </w:r>
      <w:r>
        <w:t>egłości.</w:t>
      </w:r>
    </w:p>
    <w:p w14:paraId="4C0FD275" w14:textId="77777777" w:rsidR="003B7EEA" w:rsidRPr="00882BF4" w:rsidRDefault="003B7EEA" w:rsidP="003B7EEA">
      <w:pPr>
        <w:pStyle w:val="Akapitzlist"/>
        <w:numPr>
          <w:ilvl w:val="0"/>
          <w:numId w:val="2"/>
        </w:numPr>
      </w:pPr>
      <w:r>
        <w:rPr>
          <w:rFonts w:ascii="Carlito" w:hAnsi="Carlito"/>
        </w:rPr>
        <w:t>Klasyfikacyjna o</w:t>
      </w:r>
      <w:r w:rsidRPr="001068F4">
        <w:rPr>
          <w:rFonts w:ascii="Carlito" w:hAnsi="Carlito"/>
        </w:rPr>
        <w:t>cena roczna wystawiana jest na podstawie ocen cząstkowych.</w:t>
      </w:r>
      <w:r>
        <w:rPr>
          <w:rFonts w:ascii="Carlito" w:hAnsi="Carlito"/>
        </w:rPr>
        <w:t xml:space="preserve"> </w:t>
      </w:r>
      <w:r w:rsidRPr="001068F4">
        <w:rPr>
          <w:rFonts w:ascii="Carlito" w:hAnsi="Carlito"/>
        </w:rPr>
        <w:t xml:space="preserve">Ocena </w:t>
      </w:r>
      <w:r>
        <w:rPr>
          <w:rFonts w:ascii="Carlito" w:hAnsi="Carlito"/>
        </w:rPr>
        <w:t xml:space="preserve">klasyfikacyjna </w:t>
      </w:r>
      <w:r w:rsidRPr="001068F4">
        <w:rPr>
          <w:rFonts w:ascii="Carlito" w:hAnsi="Carlito"/>
        </w:rPr>
        <w:t>nie jest liczona jako średnia arytmetyczna ocen cząstkowych.</w:t>
      </w:r>
    </w:p>
    <w:p w14:paraId="1609B7CF" w14:textId="77777777" w:rsidR="003B7EEA" w:rsidRPr="001068F4" w:rsidRDefault="003B7EEA" w:rsidP="003B7EEA">
      <w:pPr>
        <w:pStyle w:val="Akapitzlist"/>
        <w:numPr>
          <w:ilvl w:val="0"/>
          <w:numId w:val="2"/>
        </w:numPr>
        <w:ind w:left="361"/>
        <w:rPr>
          <w:b/>
        </w:rPr>
      </w:pPr>
      <w:r w:rsidRPr="001068F4">
        <w:rPr>
          <w:rFonts w:cstheme="minorHAnsi"/>
          <w:b/>
        </w:rPr>
        <w:lastRenderedPageBreak/>
        <w:t xml:space="preserve">Wymagania edukacyjne </w:t>
      </w:r>
      <w:r w:rsidRPr="0061336B">
        <w:rPr>
          <w:rFonts w:cstheme="minorHAnsi"/>
        </w:rPr>
        <w:t>na poszczególne stopnie są następujące</w:t>
      </w:r>
      <w:r w:rsidRPr="001068F4">
        <w:rPr>
          <w:rFonts w:cstheme="minorHAnsi"/>
          <w:b/>
        </w:rPr>
        <w:t>:</w:t>
      </w:r>
    </w:p>
    <w:p w14:paraId="0DDD49DB" w14:textId="77777777" w:rsidR="003B7EEA" w:rsidRDefault="003B7EEA" w:rsidP="003B7EEA">
      <w:pPr>
        <w:pStyle w:val="Akapitzlist"/>
        <w:numPr>
          <w:ilvl w:val="0"/>
          <w:numId w:val="5"/>
        </w:numPr>
      </w:pPr>
      <w:r w:rsidRPr="0061336B">
        <w:rPr>
          <w:b/>
        </w:rPr>
        <w:t>stopień niedostateczny</w:t>
      </w:r>
      <w:r>
        <w:t xml:space="preserve"> (1) otrzymuje uczeń,</w:t>
      </w:r>
      <w:r>
        <w:rPr>
          <w:spacing w:val="-27"/>
        </w:rPr>
        <w:t xml:space="preserve"> </w:t>
      </w:r>
      <w:r>
        <w:t>który nie wypełnia żadnego z niżej podanych</w:t>
      </w:r>
      <w:r w:rsidRPr="00873ED8">
        <w:rPr>
          <w:spacing w:val="-19"/>
        </w:rPr>
        <w:t xml:space="preserve"> </w:t>
      </w:r>
      <w:r>
        <w:t>kryteriów.</w:t>
      </w:r>
    </w:p>
    <w:p w14:paraId="7D671F3C" w14:textId="77777777" w:rsidR="003B7EEA" w:rsidRPr="00873ED8" w:rsidRDefault="003B7EEA" w:rsidP="003B7EEA">
      <w:pPr>
        <w:pStyle w:val="Akapitzlist"/>
        <w:numPr>
          <w:ilvl w:val="0"/>
          <w:numId w:val="5"/>
        </w:numPr>
      </w:pPr>
      <w:r w:rsidRPr="0061336B">
        <w:rPr>
          <w:b/>
        </w:rPr>
        <w:t>stopień dopuszcz</w:t>
      </w:r>
      <w:r>
        <w:rPr>
          <w:b/>
        </w:rPr>
        <w:t>a</w:t>
      </w:r>
      <w:r w:rsidRPr="0061336B">
        <w:rPr>
          <w:b/>
        </w:rPr>
        <w:t>jący</w:t>
      </w:r>
      <w:r>
        <w:t xml:space="preserve"> (2) otrzymuje uczeń,</w:t>
      </w:r>
      <w:r>
        <w:rPr>
          <w:spacing w:val="-5"/>
        </w:rPr>
        <w:t xml:space="preserve"> </w:t>
      </w:r>
      <w:r>
        <w:t>który:</w:t>
      </w:r>
    </w:p>
    <w:p w14:paraId="78264857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zna i rozróżnia sygnały alarmowe,</w:t>
      </w:r>
    </w:p>
    <w:p w14:paraId="6FB22212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wie jak rozpoznać urazy,</w:t>
      </w:r>
    </w:p>
    <w:p w14:paraId="1FD1FF1B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zna czynności przy wentylacji zastępczej,</w:t>
      </w:r>
    </w:p>
    <w:p w14:paraId="56347E4E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zna przyczyny wstrząsu,</w:t>
      </w:r>
    </w:p>
    <w:p w14:paraId="36DE6BD3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rodzaje urazów i krwotoków,</w:t>
      </w:r>
    </w:p>
    <w:p w14:paraId="0DDB504D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 xml:space="preserve">wymienia stopnie oparzeń i </w:t>
      </w:r>
      <w:proofErr w:type="spellStart"/>
      <w:r>
        <w:t>odmrożeń</w:t>
      </w:r>
      <w:proofErr w:type="spellEnd"/>
      <w:r>
        <w:t>,</w:t>
      </w:r>
    </w:p>
    <w:p w14:paraId="31A45ADD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rozpoznaje zatrucia,</w:t>
      </w:r>
    </w:p>
    <w:p w14:paraId="093E8F4E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rozpoznaje urazy kończyn,</w:t>
      </w:r>
    </w:p>
    <w:p w14:paraId="400C4D99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zastępcze środki ochrony dróg oddechowych i skóry,</w:t>
      </w:r>
    </w:p>
    <w:p w14:paraId="3309AB24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przyczyny powodzi i pożaru,</w:t>
      </w:r>
    </w:p>
    <w:p w14:paraId="14F765A3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zagrożenia jakie niesie powódź,</w:t>
      </w:r>
    </w:p>
    <w:p w14:paraId="7202E4B8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rodzaje promieniowania w miejscu swojego zamieszkania,</w:t>
      </w:r>
    </w:p>
    <w:p w14:paraId="740D641F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zna miejsce poboru wody w najbliższym otoczeniu,</w:t>
      </w:r>
    </w:p>
    <w:p w14:paraId="40C6EE13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powody zabezpieczenia wody i żywności,</w:t>
      </w:r>
    </w:p>
    <w:p w14:paraId="2AA82FA3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i rozróżnia znaki bezpieczeństwa,</w:t>
      </w:r>
    </w:p>
    <w:p w14:paraId="113846CD" w14:textId="77777777" w:rsidR="003B7EEA" w:rsidRDefault="003B7EEA" w:rsidP="003B7EEA">
      <w:pPr>
        <w:pStyle w:val="Akapitzlist"/>
        <w:numPr>
          <w:ilvl w:val="0"/>
          <w:numId w:val="6"/>
        </w:numPr>
      </w:pPr>
      <w:r>
        <w:t>Wymienia główne zadania obrony cywilnej i podstawowe dokumenty normatywne.</w:t>
      </w:r>
    </w:p>
    <w:p w14:paraId="3700DDFF" w14:textId="77777777" w:rsidR="003B7EEA" w:rsidRPr="00873ED8" w:rsidRDefault="003B7EEA" w:rsidP="003B7EEA">
      <w:pPr>
        <w:pStyle w:val="Akapitzlist"/>
        <w:numPr>
          <w:ilvl w:val="0"/>
          <w:numId w:val="5"/>
        </w:numPr>
      </w:pPr>
      <w:r w:rsidRPr="00873ED8">
        <w:rPr>
          <w:rFonts w:cstheme="minorHAnsi"/>
          <w:b/>
        </w:rPr>
        <w:t>stopień dostateczny</w:t>
      </w:r>
      <w:r w:rsidRPr="00873ED8">
        <w:rPr>
          <w:rFonts w:cstheme="minorHAnsi"/>
        </w:rPr>
        <w:t xml:space="preserve"> (3) otrzymuje uczeń, który</w:t>
      </w:r>
      <w:r w:rsidRPr="00873ED8">
        <w:rPr>
          <w:rFonts w:cstheme="minorHAnsi"/>
          <w:spacing w:val="-8"/>
        </w:rPr>
        <w:t xml:space="preserve"> </w:t>
      </w:r>
      <w:r w:rsidRPr="00873ED8">
        <w:rPr>
          <w:rFonts w:cstheme="minorHAnsi"/>
        </w:rPr>
        <w:t>dodatkowo:</w:t>
      </w:r>
    </w:p>
    <w:p w14:paraId="375149F7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Rozumie znaczenie konkretnych sygnałów alarmowych,</w:t>
      </w:r>
    </w:p>
    <w:p w14:paraId="448F69C3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Potrafi wyjaśnić podstawowe funkcje życiowe,</w:t>
      </w:r>
    </w:p>
    <w:p w14:paraId="4CD9404C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Potrafi wykonać uciskanie klatki piersiowej oraz wentylację zastępczą,</w:t>
      </w:r>
    </w:p>
    <w:p w14:paraId="45847103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Zna podstawowe techniki przenoszenia osób poszkodowanych,</w:t>
      </w:r>
    </w:p>
    <w:p w14:paraId="04F04BEC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Zna techniki tamowania krwotoków,</w:t>
      </w:r>
    </w:p>
    <w:p w14:paraId="119D4952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Potrafi udzielić pomocy po rozpoznaniu ran,</w:t>
      </w:r>
    </w:p>
    <w:p w14:paraId="5A128530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 xml:space="preserve">Zna sposoby udzielenia pomocy przy oparzeniach i </w:t>
      </w:r>
      <w:proofErr w:type="spellStart"/>
      <w:r>
        <w:t>wychłodzeniach</w:t>
      </w:r>
      <w:proofErr w:type="spellEnd"/>
      <w:r>
        <w:t>,</w:t>
      </w:r>
    </w:p>
    <w:p w14:paraId="138C5756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Umie podać przyczyny zatruć,</w:t>
      </w:r>
    </w:p>
    <w:p w14:paraId="09FF2A01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Zna czynności pierwszej pomocy w przypadku złamań kończyn,</w:t>
      </w:r>
    </w:p>
    <w:p w14:paraId="1CFB1ED7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Umie wyjaśnić przyczyny powstania paniki,</w:t>
      </w:r>
    </w:p>
    <w:p w14:paraId="68DAD39A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Wymienia sposoby przeciwdziałania zagrożeniom lokalnym,</w:t>
      </w:r>
    </w:p>
    <w:p w14:paraId="2DF4AF4F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Wymienia sprzęt przeciwpożarowy,</w:t>
      </w:r>
    </w:p>
    <w:p w14:paraId="1EF646EA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Przedstawia zagrożenia związane z katastrofami i awariami,</w:t>
      </w:r>
    </w:p>
    <w:p w14:paraId="690B30FC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Umie scharakteryzować źródła oraz rodzaje promieniowania,</w:t>
      </w:r>
    </w:p>
    <w:p w14:paraId="6D63134E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Potrafi określić zasady zabezpieczania wody i żywności na wypadek zagrożeń,</w:t>
      </w:r>
    </w:p>
    <w:p w14:paraId="0CE8766C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>Wyjaśnia pojęcia: odkażanie, dezynfekcja, dezaktywacja, dezynsekcja, deratyzacja,</w:t>
      </w:r>
    </w:p>
    <w:p w14:paraId="4D13D40B" w14:textId="77777777" w:rsidR="003B7EEA" w:rsidRDefault="003B7EEA" w:rsidP="003B7EEA">
      <w:pPr>
        <w:pStyle w:val="Akapitzlist"/>
        <w:numPr>
          <w:ilvl w:val="0"/>
          <w:numId w:val="7"/>
        </w:numPr>
      </w:pPr>
      <w:r>
        <w:t xml:space="preserve">Umie opisać znaczenie znaków ewakuacyjnych, ochrony przeciwpożarowej </w:t>
      </w:r>
      <w:r>
        <w:lastRenderedPageBreak/>
        <w:t>oraz higieny pracy w swoim otoczeniu i regionie.</w:t>
      </w:r>
    </w:p>
    <w:p w14:paraId="0CBA766D" w14:textId="77777777" w:rsidR="003B7EEA" w:rsidRPr="00873ED8" w:rsidRDefault="003B7EEA" w:rsidP="003B7EEA">
      <w:pPr>
        <w:pStyle w:val="Akapitzlist"/>
        <w:numPr>
          <w:ilvl w:val="0"/>
          <w:numId w:val="5"/>
        </w:numPr>
        <w:rPr>
          <w:rFonts w:ascii="Carlito" w:hAnsi="Carlito"/>
        </w:rPr>
      </w:pPr>
      <w:r w:rsidRPr="00873ED8">
        <w:rPr>
          <w:rFonts w:ascii="Carlito" w:hAnsi="Carlito"/>
          <w:b/>
        </w:rPr>
        <w:t>stopień dobry</w:t>
      </w:r>
      <w:r w:rsidRPr="00873ED8">
        <w:rPr>
          <w:rFonts w:ascii="Carlito" w:hAnsi="Carlito"/>
        </w:rPr>
        <w:t xml:space="preserve"> (4) otrzymuje uczeń, który</w:t>
      </w:r>
      <w:r w:rsidRPr="00873ED8">
        <w:rPr>
          <w:rFonts w:ascii="Carlito" w:hAnsi="Carlito"/>
          <w:spacing w:val="-9"/>
        </w:rPr>
        <w:t xml:space="preserve"> </w:t>
      </w:r>
      <w:r w:rsidRPr="00873ED8">
        <w:rPr>
          <w:rFonts w:ascii="Carlito" w:hAnsi="Carlito"/>
        </w:rPr>
        <w:t>dodatkowo:</w:t>
      </w:r>
    </w:p>
    <w:p w14:paraId="685DF190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wykonać czynności nakazane określonymi sygnałami alarmowymi,</w:t>
      </w:r>
    </w:p>
    <w:p w14:paraId="77090377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Zna czynności tzw. łańcucha ratunkowego i potrafi wykonać je praktycznie,</w:t>
      </w:r>
    </w:p>
    <w:p w14:paraId="2FD6EA7C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Umie podać przyczyny i objawy wstrząsu pourazowego,</w:t>
      </w:r>
    </w:p>
    <w:p w14:paraId="62EE736F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Umie opatrywać różne rodzaje ran, tamować krwotoki zewnętrzne,</w:t>
      </w:r>
    </w:p>
    <w:p w14:paraId="70CF41BD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 xml:space="preserve">Umie udzielić pomocy przy poparzeniach i </w:t>
      </w:r>
      <w:proofErr w:type="spellStart"/>
      <w:r>
        <w:t>odmrożeniach</w:t>
      </w:r>
      <w:proofErr w:type="spellEnd"/>
      <w:r>
        <w:t>,</w:t>
      </w:r>
    </w:p>
    <w:p w14:paraId="5A19D663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Zna sposoby i potrafi udzielić pomocy osobie porażonej prądem,</w:t>
      </w:r>
    </w:p>
    <w:p w14:paraId="2C426F01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określić drogi wnikania trucizn do organizmu,</w:t>
      </w:r>
    </w:p>
    <w:p w14:paraId="0BA94771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określić warunki i miejsca sprzyjające urazom układu kostnego,</w:t>
      </w:r>
    </w:p>
    <w:p w14:paraId="782677DD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wykorzystać podręczne materiały do ochrony dróg oddechowych i skóry,</w:t>
      </w:r>
    </w:p>
    <w:p w14:paraId="76D153DD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wymienić możliwości przeciwdziałania panice,</w:t>
      </w:r>
    </w:p>
    <w:p w14:paraId="578B4BC8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Umie dokonać analizy lokalnych zagrożeń powodzią, pożarem,</w:t>
      </w:r>
    </w:p>
    <w:p w14:paraId="15E7134C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omówić czynności ratownicze podczas pożaru,</w:t>
      </w:r>
    </w:p>
    <w:p w14:paraId="5CDC03B4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właściwie postępować podczas pożaru w domu i w szkole,</w:t>
      </w:r>
    </w:p>
    <w:p w14:paraId="7F86F9F6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wskazać możliwości wykorzystania promieniowania,</w:t>
      </w:r>
    </w:p>
    <w:p w14:paraId="78304FF2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Omawia różne sposoby zabezpieczania żywności i wody przed skażeniem,</w:t>
      </w:r>
    </w:p>
    <w:p w14:paraId="7077E13C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Potrafi omówić różnice między częściowymi i całkowitymi zabiegami sanitarnymi i specjalnymi,</w:t>
      </w:r>
    </w:p>
    <w:p w14:paraId="4208B169" w14:textId="77777777" w:rsidR="003B7EEA" w:rsidRDefault="003B7EEA" w:rsidP="003B7EEA">
      <w:pPr>
        <w:pStyle w:val="Akapitzlist"/>
        <w:numPr>
          <w:ilvl w:val="0"/>
          <w:numId w:val="8"/>
        </w:numPr>
      </w:pPr>
      <w:r>
        <w:t>Wymienia podstawowe dokumenty ONZ regulujące funkcjonowanie Obrony Cywilnej na świecie.</w:t>
      </w:r>
    </w:p>
    <w:p w14:paraId="628AD14C" w14:textId="77777777" w:rsidR="003B7EEA" w:rsidRPr="00873ED8" w:rsidRDefault="003B7EEA" w:rsidP="003B7EEA">
      <w:pPr>
        <w:pStyle w:val="Akapitzlist"/>
        <w:numPr>
          <w:ilvl w:val="0"/>
          <w:numId w:val="5"/>
        </w:numPr>
      </w:pPr>
      <w:r w:rsidRPr="00873ED8">
        <w:rPr>
          <w:rFonts w:ascii="Carlito" w:hAnsi="Carlito"/>
          <w:b/>
        </w:rPr>
        <w:t>stopień bardzo dobry</w:t>
      </w:r>
      <w:r w:rsidRPr="00873ED8">
        <w:rPr>
          <w:rFonts w:ascii="Carlito" w:hAnsi="Carlito"/>
        </w:rPr>
        <w:t xml:space="preserve"> (5) otrzymuje uczeń, który</w:t>
      </w:r>
      <w:r w:rsidRPr="00873ED8">
        <w:rPr>
          <w:rFonts w:ascii="Carlito" w:hAnsi="Carlito"/>
          <w:spacing w:val="-12"/>
        </w:rPr>
        <w:t xml:space="preserve"> </w:t>
      </w:r>
      <w:r w:rsidRPr="00873ED8">
        <w:rPr>
          <w:rFonts w:ascii="Carlito" w:hAnsi="Carlito"/>
        </w:rPr>
        <w:t>oprócz kryteriów oceny dobrej:</w:t>
      </w:r>
    </w:p>
    <w:p w14:paraId="028C4DBE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Wie jak reagować przy zaburzeniach podstawowych funkcji życiowych,</w:t>
      </w:r>
    </w:p>
    <w:p w14:paraId="5B8F3289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Umie scharakteryzować przyczyny zaburzeń krążenia i oddychania,</w:t>
      </w:r>
    </w:p>
    <w:p w14:paraId="1F929AAC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Umie wykonać czynności pierwszej pomocy przy wstrząsie pourazowym,</w:t>
      </w:r>
    </w:p>
    <w:p w14:paraId="56448E5A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omówić sposoby sporządzania prowizorycznych noszy,</w:t>
      </w:r>
    </w:p>
    <w:p w14:paraId="1F15F2AE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wyjaśnić jak zapobiegać zakażeniom,</w:t>
      </w:r>
    </w:p>
    <w:p w14:paraId="280BCAD7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udzielić pomocy osobie poparzonej środkami chemicznymi,</w:t>
      </w:r>
    </w:p>
    <w:p w14:paraId="67715479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udzielić pomocy osobie zatrutej środkami chemicznymi, gazami, artykułami spożywczymi,</w:t>
      </w:r>
    </w:p>
    <w:p w14:paraId="01C292E8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zastosować podręczne środki do unieruchomienia kończyn dolnych i górnych,</w:t>
      </w:r>
    </w:p>
    <w:p w14:paraId="208A85CE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zachować się w obliczu możliwości powstania paniki,</w:t>
      </w:r>
    </w:p>
    <w:p w14:paraId="7D3BFA2A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wykorzystać zdobytą wiedzę w praktyce,</w:t>
      </w:r>
    </w:p>
    <w:p w14:paraId="00F9154C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wykorzystać podręczny sprzęt gaśniczy do gaszenia pożaru w zarodku,</w:t>
      </w:r>
    </w:p>
    <w:p w14:paraId="6EB2B7C8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postępować w obliczu komunikacyjnych i ekologicznych,</w:t>
      </w:r>
    </w:p>
    <w:p w14:paraId="5941762E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wyjaśnić indywidualne możliwości ochrony przed promieniowaniem,</w:t>
      </w:r>
    </w:p>
    <w:p w14:paraId="3F5FB820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praktycznie zastosować środki do przechowywania żywności i wody,</w:t>
      </w:r>
    </w:p>
    <w:p w14:paraId="56276F4D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 xml:space="preserve">Potrafi przeprowadzić zabiegi sanitarne w domu przy pomocy materiałów </w:t>
      </w:r>
      <w:r>
        <w:lastRenderedPageBreak/>
        <w:t>znajdujących się w apteczce domowej,</w:t>
      </w:r>
    </w:p>
    <w:p w14:paraId="41E5C858" w14:textId="77777777" w:rsidR="003B7EEA" w:rsidRDefault="003B7EEA" w:rsidP="003B7EEA">
      <w:pPr>
        <w:pStyle w:val="Akapitzlist"/>
        <w:numPr>
          <w:ilvl w:val="0"/>
          <w:numId w:val="9"/>
        </w:numPr>
      </w:pPr>
      <w:r>
        <w:t>Potrafi wymienić zadania jakie stoją przed formacjami OC w obliczu zagrożeń.</w:t>
      </w:r>
    </w:p>
    <w:p w14:paraId="2743BCF9" w14:textId="77777777" w:rsidR="003B7EEA" w:rsidRPr="00284054" w:rsidRDefault="003B7EEA" w:rsidP="003B7EEA">
      <w:pPr>
        <w:pStyle w:val="Akapitzlist"/>
        <w:numPr>
          <w:ilvl w:val="0"/>
          <w:numId w:val="5"/>
        </w:numPr>
      </w:pPr>
      <w:r w:rsidRPr="00284054">
        <w:rPr>
          <w:rFonts w:ascii="Carlito" w:hAnsi="Carlito"/>
          <w:b/>
        </w:rPr>
        <w:t>stopień celujący</w:t>
      </w:r>
      <w:r w:rsidRPr="00284054">
        <w:rPr>
          <w:rFonts w:ascii="Carlito" w:hAnsi="Carlito"/>
        </w:rPr>
        <w:t xml:space="preserve"> (6) otrzymuje uczeń,</w:t>
      </w:r>
      <w:r w:rsidRPr="00284054">
        <w:rPr>
          <w:rFonts w:ascii="Carlito" w:hAnsi="Carlito"/>
          <w:spacing w:val="-3"/>
        </w:rPr>
        <w:t xml:space="preserve"> </w:t>
      </w:r>
      <w:r w:rsidRPr="00284054">
        <w:rPr>
          <w:rFonts w:ascii="Carlito" w:hAnsi="Carlito"/>
        </w:rPr>
        <w:t>który oprócz kryteriów oceny bardzo dobrej:</w:t>
      </w:r>
    </w:p>
    <w:p w14:paraId="6CB57099" w14:textId="77777777" w:rsidR="003B7EEA" w:rsidRDefault="003B7EEA" w:rsidP="003B7EEA">
      <w:pPr>
        <w:pStyle w:val="Akapitzlist"/>
        <w:numPr>
          <w:ilvl w:val="0"/>
          <w:numId w:val="10"/>
        </w:numPr>
      </w:pPr>
      <w:r>
        <w:t>Umie pokierować akcją ewakuacyjną po ogłoszeniu alarmu,</w:t>
      </w:r>
    </w:p>
    <w:p w14:paraId="07AD9D1D" w14:textId="77777777" w:rsidR="003B7EEA" w:rsidRDefault="003B7EEA" w:rsidP="003B7EEA">
      <w:pPr>
        <w:pStyle w:val="Akapitzlist"/>
        <w:numPr>
          <w:ilvl w:val="0"/>
          <w:numId w:val="10"/>
        </w:numPr>
      </w:pPr>
      <w:r>
        <w:t>Potrafi realizować zasady indywidualnego postępowania na wypadek powodzi, pożaru oraz wypadku komunikacyjnego'</w:t>
      </w:r>
    </w:p>
    <w:p w14:paraId="2A711B02" w14:textId="77777777" w:rsidR="003B7EEA" w:rsidRDefault="003B7EEA" w:rsidP="003B7EEA">
      <w:pPr>
        <w:pStyle w:val="Akapitzlist"/>
        <w:numPr>
          <w:ilvl w:val="0"/>
          <w:numId w:val="10"/>
        </w:numPr>
      </w:pPr>
      <w:r>
        <w:t>bierze aktywny udział w zajęciach, posiada cząstkowe oceny celujące.</w:t>
      </w:r>
    </w:p>
    <w:p w14:paraId="5025DB6A" w14:textId="77777777" w:rsidR="003B7EEA" w:rsidRDefault="003B7EEA" w:rsidP="003B7EEA">
      <w:pPr>
        <w:pStyle w:val="Akapitzlist"/>
        <w:numPr>
          <w:ilvl w:val="0"/>
          <w:numId w:val="10"/>
        </w:numPr>
      </w:pPr>
      <w:r>
        <w:t>szanse otrzymania oceny celującej zwiększa udział w konkursach przedmiotowych oraz udział w dodatkowych projektach przedmiotowych.</w:t>
      </w:r>
    </w:p>
    <w:p w14:paraId="575F5A7B" w14:textId="77777777" w:rsidR="003B7EEA" w:rsidRDefault="003B7EEA" w:rsidP="003B7EEA">
      <w:pPr>
        <w:pStyle w:val="Akapitzlist"/>
        <w:numPr>
          <w:ilvl w:val="0"/>
          <w:numId w:val="2"/>
        </w:numPr>
      </w:pPr>
      <w:r w:rsidRPr="00284054">
        <w:rPr>
          <w:b/>
        </w:rPr>
        <w:t xml:space="preserve">Wymagania edukacyjne są dostosowywane </w:t>
      </w:r>
      <w:r w:rsidRPr="007A4F1A">
        <w:t>do indywidualnych potrzeb psychofizycznych i edukacyjnych ucznia</w:t>
      </w:r>
      <w:r>
        <w:t xml:space="preserve"> na podstawie orzeczenia o potrzebie kształcenia specjalnego i ustaleń zawartych w IPET ucznia.</w:t>
      </w:r>
    </w:p>
    <w:p w14:paraId="001F0CE2" w14:textId="77777777" w:rsidR="003B7EEA" w:rsidRPr="005E2B4D" w:rsidRDefault="003B7EEA" w:rsidP="003B7EEA">
      <w:pPr>
        <w:spacing w:before="720"/>
        <w:rPr>
          <w:color w:val="000000" w:themeColor="text1"/>
        </w:rPr>
      </w:pPr>
      <w:r w:rsidRPr="005E2B4D">
        <w:rPr>
          <w:color w:val="000000" w:themeColor="text1"/>
        </w:rPr>
        <w:t>Podpis nauczyciela przedmiotu:</w:t>
      </w:r>
    </w:p>
    <w:p w14:paraId="423DF8AB" w14:textId="77777777" w:rsidR="003B7EEA" w:rsidRPr="00F54B31" w:rsidRDefault="003B7EEA" w:rsidP="003B7EEA">
      <w:pPr>
        <w:rPr>
          <w:color w:val="FFFFFF" w:themeColor="background1"/>
        </w:rPr>
      </w:pPr>
      <w:r w:rsidRPr="00F54B31">
        <w:rPr>
          <w:color w:val="FFFFFF" w:themeColor="background1"/>
        </w:rPr>
        <w:t xml:space="preserve">Sebastian </w:t>
      </w:r>
      <w:proofErr w:type="spellStart"/>
      <w:r w:rsidRPr="00F54B31">
        <w:rPr>
          <w:color w:val="FFFFFF" w:themeColor="background1"/>
        </w:rPr>
        <w:t>Dziech</w:t>
      </w:r>
      <w:proofErr w:type="spellEnd"/>
    </w:p>
    <w:p w14:paraId="5E79854C" w14:textId="77777777" w:rsidR="003B7EEA" w:rsidRDefault="003B7EEA" w:rsidP="003B7EEA">
      <w:pPr>
        <w:spacing w:line="240" w:lineRule="auto"/>
        <w:rPr>
          <w:rFonts w:ascii="Arial" w:hAnsi="Arial" w:cs="Arial"/>
          <w:sz w:val="24"/>
          <w:szCs w:val="24"/>
        </w:rPr>
      </w:pPr>
    </w:p>
    <w:p w14:paraId="76FBA047" w14:textId="77777777" w:rsidR="0074444C" w:rsidRDefault="0074444C"/>
    <w:sectPr w:rsidR="0074444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8A2"/>
    <w:multiLevelType w:val="hybridMultilevel"/>
    <w:tmpl w:val="1ED2CB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23332E"/>
    <w:multiLevelType w:val="hybridMultilevel"/>
    <w:tmpl w:val="466CF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2D4BBC"/>
    <w:multiLevelType w:val="hybridMultilevel"/>
    <w:tmpl w:val="747AD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7F6B1C"/>
    <w:multiLevelType w:val="hybridMultilevel"/>
    <w:tmpl w:val="7FD20A1C"/>
    <w:lvl w:ilvl="0" w:tplc="41D4DC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B0E70"/>
    <w:multiLevelType w:val="hybridMultilevel"/>
    <w:tmpl w:val="ABC2CCE6"/>
    <w:lvl w:ilvl="0" w:tplc="A492D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769DB"/>
    <w:multiLevelType w:val="hybridMultilevel"/>
    <w:tmpl w:val="A8266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6B3763"/>
    <w:multiLevelType w:val="hybridMultilevel"/>
    <w:tmpl w:val="30BCF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FE4255"/>
    <w:multiLevelType w:val="hybridMultilevel"/>
    <w:tmpl w:val="CE180C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531491"/>
    <w:multiLevelType w:val="hybridMultilevel"/>
    <w:tmpl w:val="475ABF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95D3B78"/>
    <w:multiLevelType w:val="hybridMultilevel"/>
    <w:tmpl w:val="70A026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EA"/>
    <w:rsid w:val="00001E74"/>
    <w:rsid w:val="00057D4F"/>
    <w:rsid w:val="00072530"/>
    <w:rsid w:val="001243F6"/>
    <w:rsid w:val="002D7C3F"/>
    <w:rsid w:val="003B7EEA"/>
    <w:rsid w:val="004005C5"/>
    <w:rsid w:val="0074444C"/>
    <w:rsid w:val="00783107"/>
    <w:rsid w:val="008706C7"/>
    <w:rsid w:val="009C6E65"/>
    <w:rsid w:val="00A90421"/>
    <w:rsid w:val="00B7105F"/>
    <w:rsid w:val="00E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AEDE"/>
  <w15:chartTrackingRefBased/>
  <w15:docId w15:val="{409F3BC3-F6A6-4156-8F4F-CA70B11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6E65"/>
    <w:pPr>
      <w:keepNext/>
      <w:keepLines/>
      <w:spacing w:after="0" w:line="288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D4F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E74"/>
    <w:pPr>
      <w:keepNext/>
      <w:keepLines/>
      <w:spacing w:before="40" w:after="240" w:line="288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7D4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C6E65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D4F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57D4F"/>
    <w:rPr>
      <w:rFonts w:ascii="Arial" w:eastAsiaTheme="majorEastAsia" w:hAnsi="Arial" w:cstheme="maj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01E74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B7EEA"/>
    <w:pPr>
      <w:widowControl w:val="0"/>
      <w:autoSpaceDE w:val="0"/>
      <w:autoSpaceDN w:val="0"/>
      <w:spacing w:before="120" w:after="120" w:line="288" w:lineRule="auto"/>
      <w:ind w:left="720"/>
      <w:contextualSpacing/>
    </w:pPr>
    <w:rPr>
      <w:rFonts w:eastAsia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edukacji dla bezpieczeństwa w Szkole Podstawowej nr 23 Specjalnej</dc:title>
  <dc:subject/>
  <dc:creator>Romana Baron</dc:creator>
  <cp:keywords/>
  <dc:description/>
  <cp:lastModifiedBy>Romana Baron</cp:lastModifiedBy>
  <cp:revision>4</cp:revision>
  <cp:lastPrinted>2024-01-22T11:01:00Z</cp:lastPrinted>
  <dcterms:created xsi:type="dcterms:W3CDTF">2024-01-22T10:58:00Z</dcterms:created>
  <dcterms:modified xsi:type="dcterms:W3CDTF">2024-09-24T13:06:00Z</dcterms:modified>
</cp:coreProperties>
</file>